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1.204833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c5002e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5002e"/>
          <w:sz w:val="48"/>
          <w:szCs w:val="48"/>
          <w:u w:val="none"/>
          <w:shd w:fill="auto" w:val="clear"/>
          <w:vertAlign w:val="baseline"/>
          <w:rtl w:val="0"/>
        </w:rPr>
        <w:t xml:space="preserve">SweetGreen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240234375" w:line="240" w:lineRule="auto"/>
        <w:ind w:left="0" w:right="1137.10449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c5002e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5002e"/>
          <w:sz w:val="48"/>
          <w:szCs w:val="48"/>
          <w:u w:val="none"/>
          <w:shd w:fill="auto" w:val="clear"/>
          <w:vertAlign w:val="baseline"/>
          <w:rtl w:val="0"/>
        </w:rPr>
        <w:t xml:space="preserve">San Francisco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7.039794921875" w:line="240" w:lineRule="auto"/>
        <w:ind w:left="0" w:right="1191.08520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  <w:rtl w:val="0"/>
        </w:rPr>
        <w:t xml:space="preserve">Tenant Improvement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.16015625" w:line="207.516717910766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4048125" cy="3036093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0360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2277070" cy="3036094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7070" cy="30360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3311226" cy="2483459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11226" cy="24834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3718802" cy="2476734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18802" cy="24767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c4f4b"/>
          <w:sz w:val="36"/>
          <w:szCs w:val="36"/>
          <w:u w:val="none"/>
          <w:shd w:fill="auto" w:val="clear"/>
          <w:vertAlign w:val="baseline"/>
        </w:rPr>
        <w:drawing>
          <wp:inline distB="19050" distT="19050" distL="19050" distR="19050">
            <wp:extent cx="3218474" cy="2188563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18474" cy="2188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600.8514785766602" w:top="555.980224609375" w:left="311.6918754577637" w:right="269.3554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